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1 </w:t>
      </w:r>
      <w:r>
        <w:rPr>
          <w:rFonts w:ascii="Arial" w:hAnsi="Arial" w:cs="Arial"/>
          <w:bCs/>
        </w:rPr>
        <w:br/>
        <w:t xml:space="preserve">do Zasad naboru kandydatów na członków </w:t>
      </w:r>
      <w:r>
        <w:rPr>
          <w:rFonts w:ascii="Arial" w:hAnsi="Arial" w:cs="Arial"/>
          <w:bCs/>
        </w:rPr>
        <w:br/>
        <w:t>Zespołu ds. wypracowania  modelu Dąbrowskiego Budżetu Partycypacyjnego 2.0</w:t>
      </w: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</w:p>
    <w:p w:rsidR="00E937A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</w:p>
    <w:p w:rsidR="00E937A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</w:p>
    <w:p w:rsidR="00E937A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</w:p>
    <w:p w:rsidR="00E937AC" w:rsidRPr="00E841C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  <w:r w:rsidRPr="00E841CC">
        <w:rPr>
          <w:rFonts w:ascii="Arial" w:hAnsi="Arial" w:cs="Arial"/>
          <w:b/>
          <w:bCs/>
        </w:rPr>
        <w:t>OGŁOSZENIE O NABORZE</w:t>
      </w: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</w:p>
    <w:p w:rsidR="00E937AC" w:rsidRPr="00956299" w:rsidRDefault="00E937AC" w:rsidP="00E937AC">
      <w:pPr>
        <w:pStyle w:val="Standard"/>
        <w:jc w:val="both"/>
        <w:rPr>
          <w:rFonts w:ascii="Arial" w:hAnsi="Arial" w:cs="Arial"/>
        </w:rPr>
      </w:pPr>
      <w:r w:rsidRPr="00956299">
        <w:rPr>
          <w:rFonts w:ascii="Arial" w:hAnsi="Arial" w:cs="Arial"/>
        </w:rPr>
        <w:t xml:space="preserve">Na podstawie art. 30 ust. 2 </w:t>
      </w:r>
      <w:proofErr w:type="spellStart"/>
      <w:r w:rsidRPr="00956299">
        <w:rPr>
          <w:rFonts w:ascii="Arial" w:hAnsi="Arial" w:cs="Arial"/>
        </w:rPr>
        <w:t>pkt</w:t>
      </w:r>
      <w:proofErr w:type="spellEnd"/>
      <w:r w:rsidRPr="00956299">
        <w:rPr>
          <w:rFonts w:ascii="Arial" w:hAnsi="Arial" w:cs="Arial"/>
        </w:rPr>
        <w:t xml:space="preserve"> 3 ustawy z dnia 8 marca 1990 r. o samorządzie gminnym (tekst jednolity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2016, poz. 446</w:t>
      </w:r>
      <w:r w:rsidRPr="00956299">
        <w:rPr>
          <w:rFonts w:ascii="Arial" w:hAnsi="Arial" w:cs="Arial"/>
        </w:rPr>
        <w:t>)</w:t>
      </w:r>
      <w:r w:rsidRPr="00956299">
        <w:rPr>
          <w:rFonts w:ascii="Arial" w:eastAsia="Calibri" w:hAnsi="Arial" w:cs="Arial"/>
          <w:bCs/>
          <w:color w:val="000000"/>
        </w:rPr>
        <w:t xml:space="preserve"> oraz </w:t>
      </w:r>
      <w:r>
        <w:rPr>
          <w:rFonts w:ascii="Arial" w:eastAsia="Calibri" w:hAnsi="Arial" w:cs="Arial"/>
          <w:bCs/>
          <w:color w:val="000000"/>
        </w:rPr>
        <w:t xml:space="preserve">§ 8 </w:t>
      </w:r>
      <w:r w:rsidRPr="00956299">
        <w:rPr>
          <w:rFonts w:ascii="Arial" w:hAnsi="Arial" w:cs="Arial"/>
        </w:rPr>
        <w:t xml:space="preserve">Uchwały nr </w:t>
      </w:r>
      <w:r>
        <w:rPr>
          <w:rFonts w:ascii="Arial" w:hAnsi="Arial" w:cs="Arial"/>
        </w:rPr>
        <w:t>XV/360/2016</w:t>
      </w:r>
      <w:r w:rsidRPr="00956299">
        <w:rPr>
          <w:rFonts w:ascii="Arial" w:hAnsi="Arial" w:cs="Arial"/>
        </w:rPr>
        <w:t xml:space="preserve"> Rady Miejskiej w Dąbrowie Górniczej z dnia 1</w:t>
      </w:r>
      <w:r>
        <w:rPr>
          <w:rFonts w:ascii="Arial" w:hAnsi="Arial" w:cs="Arial"/>
        </w:rPr>
        <w:t>6</w:t>
      </w:r>
      <w:r w:rsidRPr="00956299">
        <w:rPr>
          <w:rFonts w:ascii="Arial" w:hAnsi="Arial" w:cs="Arial"/>
        </w:rPr>
        <w:t xml:space="preserve"> marca 201</w:t>
      </w:r>
      <w:r>
        <w:rPr>
          <w:rFonts w:ascii="Arial" w:hAnsi="Arial" w:cs="Arial"/>
        </w:rPr>
        <w:t>6</w:t>
      </w:r>
      <w:r w:rsidRPr="0095629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956299">
        <w:rPr>
          <w:rFonts w:ascii="Arial" w:hAnsi="Arial" w:cs="Arial"/>
        </w:rPr>
        <w:t>w sprawie: zasad i trybu przeprowadzenia konsultacji społecznych z mieszkańcami Dąbrowy Górniczej na temat Budżetu Miasta Dąbrowa Górnicza na 201</w:t>
      </w:r>
      <w:r>
        <w:rPr>
          <w:rFonts w:ascii="Arial" w:hAnsi="Arial" w:cs="Arial"/>
        </w:rPr>
        <w:t>7</w:t>
      </w:r>
      <w:r w:rsidRPr="00956299">
        <w:rPr>
          <w:rFonts w:ascii="Arial" w:hAnsi="Arial" w:cs="Arial"/>
        </w:rPr>
        <w:t xml:space="preserve"> rok</w:t>
      </w: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  <w:r w:rsidRPr="00E841CC">
        <w:rPr>
          <w:rFonts w:ascii="Arial" w:hAnsi="Arial" w:cs="Arial"/>
          <w:b/>
          <w:bCs/>
        </w:rPr>
        <w:t xml:space="preserve">Prezydent Miasta Dąbrowa Górnicza ogłasza wolny nabór kandydatów na członków </w:t>
      </w:r>
      <w:r>
        <w:rPr>
          <w:rFonts w:ascii="Arial" w:hAnsi="Arial" w:cs="Arial"/>
          <w:b/>
          <w:bCs/>
        </w:rPr>
        <w:br/>
      </w:r>
      <w:r w:rsidRPr="00E841CC">
        <w:rPr>
          <w:rFonts w:ascii="Arial" w:hAnsi="Arial" w:cs="Arial"/>
          <w:b/>
          <w:bCs/>
        </w:rPr>
        <w:t>Zespołu ds. wypracowania modelu Dąbrowskiego Budżetu Partycypacyjnego 2.0</w:t>
      </w:r>
    </w:p>
    <w:p w:rsidR="00E937AC" w:rsidRPr="00E841CC" w:rsidRDefault="00E937AC" w:rsidP="00E937AC">
      <w:pPr>
        <w:pStyle w:val="Standard"/>
        <w:jc w:val="center"/>
        <w:rPr>
          <w:rFonts w:ascii="Arial" w:hAnsi="Arial" w:cs="Arial"/>
          <w:b/>
          <w:bCs/>
        </w:rPr>
      </w:pPr>
    </w:p>
    <w:p w:rsidR="00E937AC" w:rsidRDefault="00E937AC" w:rsidP="00E937AC">
      <w:pPr>
        <w:pStyle w:val="Standard"/>
        <w:jc w:val="right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Zespołu mogą kandydować wyłącznie mieszkańcy Miasta Dąbrowa Górnicza zgodnie z deklaracją miejsca zamieszkania wskazaną w zgłoszeniu kandydata.</w:t>
      </w:r>
    </w:p>
    <w:p w:rsidR="00E937AC" w:rsidRDefault="00E937AC" w:rsidP="00E937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Zgłoszenia należy składać w terminie </w:t>
      </w:r>
      <w:r w:rsidRPr="00E841CC">
        <w:rPr>
          <w:rFonts w:ascii="Arial" w:hAnsi="Arial" w:cs="Arial"/>
          <w:b/>
          <w:bCs/>
        </w:rPr>
        <w:t>od 1</w:t>
      </w:r>
      <w:r>
        <w:rPr>
          <w:rFonts w:ascii="Arial" w:hAnsi="Arial" w:cs="Arial"/>
          <w:b/>
          <w:bCs/>
        </w:rPr>
        <w:t>4.07.2016 r. do 19</w:t>
      </w:r>
      <w:r w:rsidRPr="00E841CC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8</w:t>
      </w:r>
      <w:r w:rsidRPr="00E841CC">
        <w:rPr>
          <w:rFonts w:ascii="Arial" w:hAnsi="Arial" w:cs="Arial"/>
          <w:b/>
          <w:bCs/>
        </w:rPr>
        <w:t>.2016 r.:</w:t>
      </w:r>
    </w:p>
    <w:p w:rsidR="00E937AC" w:rsidRDefault="00E937AC" w:rsidP="00E937AC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pisemnie na załączonym formularzu:</w:t>
      </w:r>
    </w:p>
    <w:p w:rsidR="00E937AC" w:rsidRDefault="00E937AC" w:rsidP="00E937AC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w Biurze Obsługi Interesantów Urzędu Miejskiego w Dąbrowie Górniczej, ul. Graniczna 21  </w:t>
      </w:r>
    </w:p>
    <w:p w:rsidR="00E937AC" w:rsidRDefault="00E937AC" w:rsidP="00E937AC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w Centrum Aktywności Obywatelskiej, ul. Sienkiewicza 6A</w:t>
      </w:r>
    </w:p>
    <w:p w:rsidR="00E937AC" w:rsidRDefault="00E937AC" w:rsidP="00E937AC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elektronicznie poprzez przesłanie formularza na adres: </w:t>
      </w:r>
      <w:r w:rsidRPr="00670409">
        <w:rPr>
          <w:rFonts w:ascii="Arial" w:hAnsi="Arial" w:cs="Arial"/>
          <w:bCs/>
        </w:rPr>
        <w:t>twojadabrowa@dabrowa-gornicza.pl</w:t>
      </w:r>
      <w:r>
        <w:rPr>
          <w:rFonts w:ascii="Arial" w:hAnsi="Arial" w:cs="Arial"/>
          <w:bCs/>
        </w:rPr>
        <w:t>.</w:t>
      </w: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3. Udział w pracach Zespołu ma charakter społeczny i nie wiąże się z pobieraniem</w:t>
      </w:r>
      <w:r>
        <w:rPr>
          <w:rFonts w:ascii="Arial" w:hAnsi="Arial" w:cs="Arial"/>
          <w:bCs/>
        </w:rPr>
        <w:br/>
        <w:t xml:space="preserve">           wynagrodzenia z tego tytułu.</w:t>
      </w: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937AC" w:rsidRDefault="00E937AC" w:rsidP="00E937AC">
      <w:pPr>
        <w:pStyle w:val="Standard"/>
        <w:spacing w:line="360" w:lineRule="auto"/>
        <w:jc w:val="center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31925" cy="612775"/>
            <wp:effectExtent l="19050" t="0" r="0" b="0"/>
            <wp:docPr id="5" name="Obraz 2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95" w:rsidRPr="00E937AC" w:rsidRDefault="000C0D95" w:rsidP="00E937AC"/>
    <w:sectPr w:rsidR="000C0D95" w:rsidRPr="00E937AC" w:rsidSect="001D6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E937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E937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E937A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E937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E937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E937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427"/>
    <w:multiLevelType w:val="hybridMultilevel"/>
    <w:tmpl w:val="BF6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39AA"/>
    <w:rsid w:val="000C0D95"/>
    <w:rsid w:val="007B39AA"/>
    <w:rsid w:val="00E9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39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7B39A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andard">
    <w:name w:val="Standard"/>
    <w:rsid w:val="007B39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9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B39AA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9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dcterms:created xsi:type="dcterms:W3CDTF">2016-07-15T12:51:00Z</dcterms:created>
  <dcterms:modified xsi:type="dcterms:W3CDTF">2016-07-15T12:51:00Z</dcterms:modified>
</cp:coreProperties>
</file>